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5D4772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5D4772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5D4772">
        <w:rPr>
          <w:rFonts w:asciiTheme="minorHAnsi" w:eastAsia="Times New Roman" w:hAnsiTheme="minorHAnsi" w:cstheme="minorHAnsi"/>
          <w:lang w:eastAsia="pt-BR"/>
        </w:rPr>
        <w:t>E</w:t>
      </w:r>
      <w:r w:rsidR="00DD365D" w:rsidRPr="005D4772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6656B" w:rsidRPr="005D4772">
        <w:rPr>
          <w:rFonts w:asciiTheme="minorHAnsi" w:eastAsia="Times New Roman" w:hAnsiTheme="minorHAnsi" w:cstheme="minorHAnsi"/>
          <w:lang w:eastAsia="pt-BR"/>
        </w:rPr>
        <w:t>5</w:t>
      </w:r>
      <w:r w:rsidR="005D4772" w:rsidRPr="005D4772">
        <w:rPr>
          <w:rFonts w:asciiTheme="minorHAnsi" w:eastAsia="Times New Roman" w:hAnsiTheme="minorHAnsi" w:cstheme="minorHAnsi"/>
          <w:lang w:eastAsia="pt-BR"/>
        </w:rPr>
        <w:t>7</w:t>
      </w:r>
      <w:r w:rsidRPr="005D4772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5D4772">
        <w:rPr>
          <w:rFonts w:asciiTheme="minorHAnsi" w:eastAsia="Times New Roman" w:hAnsiTheme="minorHAnsi" w:cstheme="minorHAnsi"/>
          <w:lang w:eastAsia="pt-BR"/>
        </w:rPr>
        <w:t>2</w:t>
      </w:r>
      <w:r w:rsidRPr="005D4772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5D4772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4772" w:rsidRPr="005D4772" w:rsidRDefault="005D4772" w:rsidP="005D4772">
      <w:pPr>
        <w:suppressAutoHyphens w:val="0"/>
        <w:rPr>
          <w:rFonts w:asciiTheme="minorHAnsi" w:eastAsia="Times New Roman" w:hAnsiTheme="minorHAnsi" w:cstheme="minorHAnsi"/>
          <w:lang w:eastAsia="pt-BR"/>
        </w:rPr>
      </w:pPr>
      <w:bookmarkStart w:id="0" w:name="_Hlk48745049"/>
      <w:proofErr w:type="gramStart"/>
      <w:r w:rsidRPr="005D4772">
        <w:rPr>
          <w:rFonts w:asciiTheme="minorHAnsi" w:eastAsia="Times New Roman" w:hAnsiTheme="minorHAnsi" w:cstheme="minorHAnsi"/>
          <w:lang w:eastAsia="pt-BR"/>
        </w:rPr>
        <w:t>  G</w:t>
      </w:r>
      <w:r w:rsidRPr="005D4772">
        <w:rPr>
          <w:rFonts w:asciiTheme="minorHAnsi" w:eastAsia="Times New Roman" w:hAnsiTheme="minorHAnsi" w:cstheme="minorHAnsi"/>
          <w:shd w:val="clear" w:color="auto" w:fill="FFFFFF"/>
          <w:lang w:eastAsia="pt-BR"/>
        </w:rPr>
        <w:t>ostaria</w:t>
      </w:r>
      <w:proofErr w:type="gramEnd"/>
      <w:r w:rsidRPr="005D4772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de saber se pode ser essas medidas, pois atende a NR 24, conforme laudo Técnico enviado anexo.</w:t>
      </w:r>
    </w:p>
    <w:p w:rsidR="005D4772" w:rsidRPr="005D4772" w:rsidRDefault="005D4772" w:rsidP="005D4772">
      <w:pPr>
        <w:suppressAutoHyphens w:val="0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D4772">
        <w:rPr>
          <w:rFonts w:asciiTheme="minorHAnsi" w:eastAsia="Times New Roman" w:hAnsiTheme="minorHAnsi" w:cstheme="minorHAnsi"/>
          <w:lang w:eastAsia="pt-BR"/>
        </w:rPr>
        <w:t>  No</w:t>
      </w:r>
      <w:proofErr w:type="gramEnd"/>
      <w:r w:rsidRPr="005D4772">
        <w:rPr>
          <w:rFonts w:asciiTheme="minorHAnsi" w:eastAsia="Times New Roman" w:hAnsiTheme="minorHAnsi" w:cstheme="minorHAnsi"/>
          <w:lang w:eastAsia="pt-BR"/>
        </w:rPr>
        <w:t xml:space="preserve"> Edital poderia mudar a descrição para ROUPEIRO DE AÇO INSALUBRE</w:t>
      </w:r>
    </w:p>
    <w:p w:rsidR="005D4772" w:rsidRPr="005D4772" w:rsidRDefault="005D4772" w:rsidP="005D4772">
      <w:pPr>
        <w:suppressAutoHyphens w:val="0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5D4772">
        <w:rPr>
          <w:rFonts w:asciiTheme="minorHAnsi" w:eastAsia="Times New Roman" w:hAnsiTheme="minorHAnsi" w:cstheme="minorHAnsi"/>
          <w:lang w:eastAsia="pt-BR"/>
        </w:rPr>
        <w:t>  Na</w:t>
      </w:r>
      <w:proofErr w:type="gramEnd"/>
      <w:r w:rsidRPr="005D4772">
        <w:rPr>
          <w:rFonts w:asciiTheme="minorHAnsi" w:eastAsia="Times New Roman" w:hAnsiTheme="minorHAnsi" w:cstheme="minorHAnsi"/>
          <w:lang w:eastAsia="pt-BR"/>
        </w:rPr>
        <w:t xml:space="preserve"> Especificação fala em AÇO CERTIFICADO DE ALTA QUALIDADE... ( PODERIA SOLICITAR O CERTIFICADO DA ABNT DO ROUPEIRO E O LAUDO DE ENSAIOS TÉCNICOS DO AÇO ).... Assim vocês teriam um Roupeiro de maior Qualidade.</w:t>
      </w:r>
    </w:p>
    <w:p w:rsidR="005D4772" w:rsidRPr="005D4772" w:rsidRDefault="005D4772" w:rsidP="005D4772">
      <w:pPr>
        <w:tabs>
          <w:tab w:val="left" w:pos="2250"/>
        </w:tabs>
        <w:spacing w:line="360" w:lineRule="auto"/>
        <w:rPr>
          <w:rFonts w:asciiTheme="minorHAnsi" w:eastAsiaTheme="minorHAnsi" w:hAnsiTheme="minorHAnsi" w:cstheme="minorHAnsi"/>
          <w:b/>
          <w:lang w:eastAsia="en-US"/>
        </w:rPr>
      </w:pPr>
      <w:proofErr w:type="gramStart"/>
      <w:r w:rsidRPr="005D4772">
        <w:rPr>
          <w:rFonts w:asciiTheme="minorHAnsi" w:eastAsia="Times New Roman" w:hAnsiTheme="minorHAnsi" w:cstheme="minorHAnsi"/>
          <w:lang w:eastAsia="pt-BR"/>
        </w:rPr>
        <w:t>  Quanto</w:t>
      </w:r>
      <w:proofErr w:type="gramEnd"/>
      <w:r w:rsidRPr="005D4772">
        <w:rPr>
          <w:rFonts w:asciiTheme="minorHAnsi" w:eastAsia="Times New Roman" w:hAnsiTheme="minorHAnsi" w:cstheme="minorHAnsi"/>
          <w:lang w:eastAsia="pt-BR"/>
        </w:rPr>
        <w:t xml:space="preserve"> ao prazo de entrega : no edital fala em 10 dias.... Tem como aumentar para 30 dias? Hoje as fábricas produzem e entregam com média de 30 dias... por ser final de ano de 30 a 40 dias</w:t>
      </w:r>
      <w:bookmarkEnd w:id="0"/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5D4772">
        <w:rPr>
          <w:rFonts w:asciiTheme="minorHAnsi" w:eastAsiaTheme="minorHAnsi" w:hAnsiTheme="minorHAnsi" w:cstheme="minorHAnsi"/>
          <w:b/>
          <w:color w:val="000000"/>
          <w:lang w:eastAsia="en-US"/>
        </w:rPr>
        <w:t>Resposta</w:t>
      </w:r>
      <w:r w:rsidRPr="005D4772">
        <w:rPr>
          <w:rFonts w:asciiTheme="minorHAnsi" w:eastAsiaTheme="minorHAnsi" w:hAnsiTheme="minorHAnsi" w:cstheme="minorHAnsi"/>
          <w:b/>
          <w:color w:val="000000"/>
          <w:lang w:eastAsia="en-US"/>
        </w:rPr>
        <w:t>:</w:t>
      </w:r>
      <w:r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Pr="005D4772">
        <w:rPr>
          <w:rFonts w:asciiTheme="minorHAnsi" w:eastAsiaTheme="minorHAnsi" w:hAnsiTheme="minorHAnsi" w:cstheme="minorHAnsi"/>
          <w:color w:val="000000"/>
          <w:lang w:eastAsia="en-US"/>
        </w:rPr>
        <w:t xml:space="preserve">Esta administração pública informa que só serão aceitos armários conforme especificações contidas no Termo de Referência e que este foi confeccionado com base nas necessidades desta administração. </w:t>
      </w:r>
    </w:p>
    <w:p w:rsidR="005D4772" w:rsidRPr="005D4772" w:rsidRDefault="005D4772" w:rsidP="005D4772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D4772">
        <w:rPr>
          <w:rFonts w:asciiTheme="minorHAnsi" w:eastAsiaTheme="minorHAnsi" w:hAnsiTheme="minorHAnsi" w:cstheme="minorHAnsi"/>
          <w:color w:val="000000"/>
          <w:lang w:eastAsia="en-US"/>
        </w:rPr>
        <w:t xml:space="preserve">Ainda, informamos que o prazo estabelecido para entrega segue mantido, tendo em vista a urgência do fornecimento. </w:t>
      </w:r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5D4772" w:rsidRPr="005D4772" w:rsidRDefault="005D4772" w:rsidP="005D4772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Cs w:val="28"/>
          <w:lang w:eastAsia="en-US"/>
        </w:rPr>
      </w:pPr>
      <w:r w:rsidRPr="005D4772">
        <w:rPr>
          <w:rFonts w:asciiTheme="minorHAnsi" w:eastAsiaTheme="minorHAnsi" w:hAnsiTheme="minorHAnsi" w:cstheme="minorHAnsi"/>
          <w:color w:val="000000"/>
          <w:szCs w:val="28"/>
          <w:lang w:eastAsia="en-US"/>
        </w:rPr>
        <w:t>Niterói, 08 de novembro de 2022.</w:t>
      </w:r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center"/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</w:pPr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 xml:space="preserve">Michele de Carvalho </w:t>
      </w:r>
      <w:proofErr w:type="spellStart"/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>Calile</w:t>
      </w:r>
      <w:proofErr w:type="spellEnd"/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center"/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</w:pPr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>DIRETORA</w:t>
      </w:r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center"/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</w:pPr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 xml:space="preserve">Secretaria Municipal de Ordem Pública </w:t>
      </w:r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>-</w:t>
      </w:r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 xml:space="preserve"> </w:t>
      </w:r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>SEOP</w:t>
      </w:r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center"/>
        <w:rPr>
          <w:rFonts w:ascii="Arial" w:eastAsiaTheme="minorHAnsi" w:hAnsi="Arial" w:cs="Arial"/>
          <w:b/>
          <w:color w:val="000000"/>
          <w:szCs w:val="28"/>
          <w:lang w:eastAsia="en-US"/>
        </w:rPr>
      </w:pPr>
    </w:p>
    <w:p w:rsidR="00B6656B" w:rsidRPr="00B6656B" w:rsidRDefault="00B6656B" w:rsidP="00B6656B">
      <w:pPr>
        <w:widowControl w:val="0"/>
        <w:overflowPunct w:val="0"/>
        <w:spacing w:after="140" w:line="200" w:lineRule="atLeast"/>
        <w:jc w:val="both"/>
        <w:rPr>
          <w:rFonts w:asciiTheme="minorHAnsi" w:eastAsia="SimSun" w:hAnsiTheme="minorHAnsi" w:cstheme="minorHAnsi"/>
          <w:kern w:val="1"/>
          <w:sz w:val="20"/>
          <w:szCs w:val="20"/>
          <w:lang w:val="x-none" w:eastAsia="zh-CN" w:bidi="hi-IN"/>
        </w:rPr>
      </w:pPr>
    </w:p>
    <w:p w:rsidR="00B6656B" w:rsidRPr="00B6656B" w:rsidRDefault="00B6656B" w:rsidP="00B6656B">
      <w:pPr>
        <w:widowControl w:val="0"/>
        <w:overflowPunct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B6656B">
        <w:rPr>
          <w:rFonts w:asciiTheme="minorHAnsi" w:eastAsia="SimSun" w:hAnsiTheme="minorHAnsi" w:cstheme="minorHAnsi"/>
          <w:kern w:val="1"/>
          <w:sz w:val="20"/>
          <w:szCs w:val="20"/>
          <w:lang w:val="x-none" w:eastAsia="zh-CN" w:bidi="hi-IN"/>
        </w:rPr>
        <w:t xml:space="preserve"> </w:t>
      </w:r>
      <w:r w:rsidRPr="00B6656B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B6656B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</w:p>
    <w:p w:rsidR="00B6656B" w:rsidRPr="00B6656B" w:rsidRDefault="00B6656B" w:rsidP="00B6656B">
      <w:pPr>
        <w:shd w:val="clear" w:color="auto" w:fill="FFFFFF"/>
        <w:spacing w:line="276" w:lineRule="auto"/>
        <w:ind w:left="3540" w:firstLine="708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B6656B" w:rsidRPr="00B6656B" w:rsidRDefault="00B6656B" w:rsidP="00B6656B">
      <w:pPr>
        <w:shd w:val="clear" w:color="auto" w:fill="FFFFFF"/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B6656B" w:rsidRPr="00B6656B" w:rsidRDefault="00B6656B" w:rsidP="00B6656B">
      <w:pPr>
        <w:widowControl w:val="0"/>
        <w:overflowPunct w:val="0"/>
        <w:spacing w:line="276" w:lineRule="auto"/>
        <w:ind w:right="70"/>
        <w:jc w:val="center"/>
        <w:rPr>
          <w:rFonts w:asciiTheme="minorHAnsi" w:eastAsia="SimSun" w:hAnsiTheme="minorHAnsi" w:cstheme="minorHAnsi"/>
          <w:sz w:val="20"/>
          <w:szCs w:val="20"/>
          <w:lang w:eastAsia="zh-CN" w:bidi="hi-IN"/>
        </w:rPr>
      </w:pPr>
      <w:bookmarkStart w:id="1" w:name="_GoBack"/>
      <w:bookmarkEnd w:id="1"/>
    </w:p>
    <w:p w:rsidR="00CB0A11" w:rsidRPr="00B6656B" w:rsidRDefault="00CB0A11" w:rsidP="00B6656B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sectPr w:rsidR="00CB0A11" w:rsidRPr="00B6656B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5D4772">
      <w:rPr>
        <w:rFonts w:asciiTheme="minorHAnsi" w:hAnsiTheme="minorHAnsi" w:cstheme="minorHAnsi"/>
        <w:b/>
      </w:rPr>
      <w:t>Ordem Pública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61D22"/>
    <w:multiLevelType w:val="hybridMultilevel"/>
    <w:tmpl w:val="B4164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3CC4E56"/>
    <w:multiLevelType w:val="multilevel"/>
    <w:tmpl w:val="F1DE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026B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D4772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656B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4AE26B3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76F0-D95E-4C00-82FE-326A3E6D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2022-11-08T16:46:00Z</dcterms:created>
  <dcterms:modified xsi:type="dcterms:W3CDTF">2022-11-08T16:46:00Z</dcterms:modified>
</cp:coreProperties>
</file>